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47EB" w:rsidRDefault="00690667" w:rsidP="006947EB">
      <w:pPr>
        <w:rPr>
          <w:sz w:val="40"/>
          <w:szCs w:val="40"/>
        </w:rPr>
      </w:pPr>
      <w:r>
        <w:rPr>
          <w:sz w:val="40"/>
          <w:szCs w:val="40"/>
        </w:rPr>
        <w:t>NOVE E-IDENTITETE IN E-POŠTNI NASLOVI</w:t>
      </w:r>
    </w:p>
    <w:p w:rsidR="006947EB" w:rsidRPr="006947EB" w:rsidRDefault="006947EB" w:rsidP="006947EB">
      <w:r w:rsidRPr="006947EB">
        <w:t>Spoštovani udeleženci izobraževanj na BIC LJUBLJANA!</w:t>
      </w:r>
    </w:p>
    <w:p w:rsidR="006947EB" w:rsidRDefault="006947EB" w:rsidP="006947EB">
      <w:r>
        <w:t>Obveščamo vas, da uvajamo z novim šolskim letom za vse dijake, študente in udeležence izobraževanja odraslih enoten sistem elektronskih naslovov za komuniciranje s pedagoškim in upravnim osebjem zavoda. Zato bodo tudi obstoječi udeleženci prejeli nove elektronske identitete, ki bodo nadomestile stare.</w:t>
      </w:r>
    </w:p>
    <w:p w:rsidR="006947EB" w:rsidRDefault="006947EB" w:rsidP="006947EB">
      <w:r>
        <w:t>Vsak udeleženec ob začetku izobraževanja pridobi elektronsko identiteto (e-identiteto). Uporabniško ime in geslo vaše e-identitete za:</w:t>
      </w:r>
    </w:p>
    <w:p w:rsidR="006947EB" w:rsidRDefault="006947EB" w:rsidP="006947EB">
      <w:pPr>
        <w:pStyle w:val="Odstavekseznama"/>
        <w:numPr>
          <w:ilvl w:val="0"/>
          <w:numId w:val="26"/>
        </w:numPr>
      </w:pPr>
      <w:r>
        <w:t>prijavo v računalnike, ki jih udeleženci uporabljajo pri pouku ali v knjižnici,</w:t>
      </w:r>
    </w:p>
    <w:p w:rsidR="006947EB" w:rsidRDefault="006947EB" w:rsidP="006947EB">
      <w:pPr>
        <w:pStyle w:val="Odstavekseznama"/>
        <w:numPr>
          <w:ilvl w:val="0"/>
          <w:numId w:val="26"/>
        </w:numPr>
      </w:pPr>
      <w:r>
        <w:t>prijavo v spletne učilnice,</w:t>
      </w:r>
    </w:p>
    <w:p w:rsidR="006947EB" w:rsidRDefault="006947EB" w:rsidP="006947EB">
      <w:pPr>
        <w:pStyle w:val="Odstavekseznama"/>
        <w:numPr>
          <w:ilvl w:val="0"/>
          <w:numId w:val="26"/>
        </w:numPr>
      </w:pPr>
      <w:r>
        <w:t>prijavo v EDUROAM (mednarodno brezžično omrežje izobraževalnih in raziskovalnih inštitucij) s prenosniki ali drugimi mobilnimi napravami udeležencev,</w:t>
      </w:r>
    </w:p>
    <w:p w:rsidR="006947EB" w:rsidRDefault="006947EB" w:rsidP="006947EB">
      <w:pPr>
        <w:pStyle w:val="Odstavekseznama"/>
        <w:numPr>
          <w:ilvl w:val="0"/>
          <w:numId w:val="26"/>
        </w:numPr>
      </w:pPr>
      <w:r>
        <w:t xml:space="preserve">prijavo v sistem Microsoft Office 365 za pridobitev brezplačne programske opreme Office in uporabo spletne shrambe Microsoft </w:t>
      </w:r>
      <w:proofErr w:type="spellStart"/>
      <w:r>
        <w:t>OneDrive</w:t>
      </w:r>
      <w:proofErr w:type="spellEnd"/>
      <w:r>
        <w:t>,</w:t>
      </w:r>
    </w:p>
    <w:p w:rsidR="006947EB" w:rsidRDefault="006947EB" w:rsidP="006947EB">
      <w:pPr>
        <w:pStyle w:val="Odstavekseznama"/>
        <w:numPr>
          <w:ilvl w:val="0"/>
          <w:numId w:val="26"/>
        </w:numPr>
      </w:pPr>
      <w:r>
        <w:t xml:space="preserve">prijavo v sistem Microsoft </w:t>
      </w:r>
      <w:proofErr w:type="spellStart"/>
      <w:r>
        <w:t>Teams</w:t>
      </w:r>
      <w:proofErr w:type="spellEnd"/>
      <w:r>
        <w:t>,</w:t>
      </w:r>
    </w:p>
    <w:p w:rsidR="006947EB" w:rsidRDefault="006947EB" w:rsidP="006947EB">
      <w:r>
        <w:t>bo od sedaj služilo tudi za prijavo v spletno elektronsko pošto, uporabniško ime pa bo hkrati tudi vaš dodaten elektronski naslov (»</w:t>
      </w:r>
      <w:proofErr w:type="spellStart"/>
      <w:r>
        <w:t>Ime.Priimek«@gost.bic-lj.si</w:t>
      </w:r>
      <w:proofErr w:type="spellEnd"/>
      <w:r>
        <w:t>).</w:t>
      </w:r>
    </w:p>
    <w:p w:rsidR="006947EB" w:rsidRDefault="006947EB" w:rsidP="006947EB">
      <w:r>
        <w:t>To ne pomeni, da se boste s tem morali odreči svojim elektronskim naslovom, ki jih že uporabljate.  Vendar pa boste novo pridobljeni e-poštni naslov morali v času izobraževanja uporabljati pri komunikaciji preko elektronske pošte s pedagoškim ali upravnim osebjem zavoda BIC LJUBLJANA.</w:t>
      </w:r>
    </w:p>
    <w:p w:rsidR="006947EB" w:rsidRDefault="006947EB" w:rsidP="006947EB">
      <w:r>
        <w:t>Torej, kadar boste pošiljali elektronsko pošto vašemu profesorju, laborantu, asistentu, ravnateljici, tajništvu, svetovalni službi, računovodstvu ali komu drugemu na zavodu BIC LJUBLJANA, jih boste morali obvezno pošiljati iz tega naslova in na ta naslov boste tudi dobili odgovor.</w:t>
      </w:r>
    </w:p>
    <w:p w:rsidR="006947EB" w:rsidRDefault="006947EB" w:rsidP="006947EB">
      <w:r>
        <w:t xml:space="preserve">Novinci z uvajanjem ne bi smeli imeti težav, ker z vašimi novimi e-identitetami še niste uporabljali nobene od zgoraj naštetih storitev. Pomembno je le, da se ob pridobitvi e-identitete s pomočjo </w:t>
      </w:r>
      <w:hyperlink r:id="rId8" w:anchor="question-1-1" w:history="1">
        <w:r w:rsidRPr="00243893">
          <w:rPr>
            <w:rStyle w:val="Hiperpovezava"/>
          </w:rPr>
          <w:t>AAI prijave</w:t>
        </w:r>
      </w:hyperlink>
      <w:r>
        <w:t xml:space="preserve"> prijavite v storitev </w:t>
      </w:r>
      <w:hyperlink r:id="rId9" w:history="1">
        <w:r w:rsidR="00EB77E9">
          <w:rPr>
            <w:rStyle w:val="Hiperpovezava"/>
          </w:rPr>
          <w:t>https://o365.arnes.si/</w:t>
        </w:r>
      </w:hyperlink>
      <w:bookmarkStart w:id="0" w:name="_GoBack"/>
      <w:bookmarkEnd w:id="0"/>
      <w:r>
        <w:t xml:space="preserve"> </w:t>
      </w:r>
    </w:p>
    <w:p w:rsidR="006947EB" w:rsidRDefault="006947EB" w:rsidP="006947EB">
      <w:r>
        <w:rPr>
          <w:noProof/>
        </w:rPr>
        <w:lastRenderedPageBreak/>
        <w:drawing>
          <wp:inline distT="0" distB="0" distL="0" distR="0" wp14:anchorId="639C43BA" wp14:editId="7CDF20E4">
            <wp:extent cx="3570136" cy="3274592"/>
            <wp:effectExtent l="0" t="0" r="0" b="25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9000" cy="3310239"/>
                    </a:xfrm>
                    <a:prstGeom prst="rect">
                      <a:avLst/>
                    </a:prstGeom>
                  </pic:spPr>
                </pic:pic>
              </a:graphicData>
            </a:graphic>
          </wp:inline>
        </w:drawing>
      </w:r>
    </w:p>
    <w:p w:rsidR="006947EB" w:rsidRDefault="006947EB" w:rsidP="006947EB">
      <w:r>
        <w:t>Kliknete »Prijava« in kot domačo organizacijo izberete Arnes.</w:t>
      </w:r>
    </w:p>
    <w:p w:rsidR="006947EB" w:rsidRDefault="006947EB" w:rsidP="006947EB">
      <w:r>
        <w:rPr>
          <w:noProof/>
        </w:rPr>
        <w:drawing>
          <wp:inline distT="0" distB="0" distL="0" distR="0" wp14:anchorId="16FDC15E" wp14:editId="1FEFF46A">
            <wp:extent cx="3519139" cy="3227815"/>
            <wp:effectExtent l="0" t="0" r="571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6013" cy="3289153"/>
                    </a:xfrm>
                    <a:prstGeom prst="rect">
                      <a:avLst/>
                    </a:prstGeom>
                  </pic:spPr>
                </pic:pic>
              </a:graphicData>
            </a:graphic>
          </wp:inline>
        </w:drawing>
      </w:r>
    </w:p>
    <w:p w:rsidR="006947EB" w:rsidRDefault="006947EB" w:rsidP="006947EB">
      <w:r>
        <w:t>Vnesete uporabniško ime in geslo ter potrdite »Prijava«</w:t>
      </w:r>
    </w:p>
    <w:p w:rsidR="006947EB" w:rsidRDefault="006947EB" w:rsidP="006947EB">
      <w:r>
        <w:rPr>
          <w:noProof/>
        </w:rPr>
        <w:lastRenderedPageBreak/>
        <w:drawing>
          <wp:inline distT="0" distB="0" distL="0" distR="0" wp14:anchorId="53804200" wp14:editId="7A70DC61">
            <wp:extent cx="3507697" cy="3140765"/>
            <wp:effectExtent l="0" t="0" r="0" b="254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8292" cy="3221883"/>
                    </a:xfrm>
                    <a:prstGeom prst="rect">
                      <a:avLst/>
                    </a:prstGeom>
                  </pic:spPr>
                </pic:pic>
              </a:graphicData>
            </a:graphic>
          </wp:inline>
        </w:drawing>
      </w:r>
    </w:p>
    <w:p w:rsidR="006947EB" w:rsidRDefault="006947EB" w:rsidP="006947EB">
      <w:r>
        <w:t>Preverite podatke in kliknete »Da, nadaljuj«</w:t>
      </w:r>
    </w:p>
    <w:p w:rsidR="006947EB" w:rsidRDefault="006947EB" w:rsidP="006947EB">
      <w:r>
        <w:rPr>
          <w:noProof/>
        </w:rPr>
        <w:drawing>
          <wp:inline distT="0" distB="0" distL="0" distR="0" wp14:anchorId="56C36208" wp14:editId="2094C338">
            <wp:extent cx="3531778" cy="316232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8540" cy="3177335"/>
                    </a:xfrm>
                    <a:prstGeom prst="rect">
                      <a:avLst/>
                    </a:prstGeom>
                  </pic:spPr>
                </pic:pic>
              </a:graphicData>
            </a:graphic>
          </wp:inline>
        </w:drawing>
      </w:r>
    </w:p>
    <w:p w:rsidR="006947EB" w:rsidRDefault="006947EB" w:rsidP="006947EB"/>
    <w:p w:rsidR="006947EB" w:rsidRDefault="006947EB" w:rsidP="006947EB">
      <w:r>
        <w:lastRenderedPageBreak/>
        <w:t>Odpre se okno vašega uporabniškega središča storitve Office 356 z bližnjicami do storitev, ki jih imate na voljo ter podatki o vašem uporabniškem računu.</w:t>
      </w:r>
    </w:p>
    <w:p w:rsidR="006947EB" w:rsidRDefault="006947EB" w:rsidP="006947EB">
      <w:r>
        <w:rPr>
          <w:noProof/>
        </w:rPr>
        <w:drawing>
          <wp:inline distT="0" distB="0" distL="0" distR="0" wp14:anchorId="06120DEB" wp14:editId="7DACAA4A">
            <wp:extent cx="5760720" cy="4608830"/>
            <wp:effectExtent l="0" t="0" r="0" b="127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608830"/>
                    </a:xfrm>
                    <a:prstGeom prst="rect">
                      <a:avLst/>
                    </a:prstGeom>
                  </pic:spPr>
                </pic:pic>
              </a:graphicData>
            </a:graphic>
          </wp:inline>
        </w:drawing>
      </w:r>
    </w:p>
    <w:p w:rsidR="006947EB" w:rsidRDefault="006947EB" w:rsidP="006947EB">
      <w:r>
        <w:t xml:space="preserve">E-poštni odjemalec Microsoft Outlook lahko zaženete iz uporabniškega središča Office365 tako, da kliknete na ikono »Microsoft Outlook«. Ob prvem zagonu se vzpostavi </w:t>
      </w:r>
      <w:proofErr w:type="spellStart"/>
      <w:r>
        <w:t>avtentikacijski</w:t>
      </w:r>
      <w:proofErr w:type="spellEnd"/>
      <w:r>
        <w:t xml:space="preserve"> most med storitvijo Office365 in domeno bic-lj.si. Odkljukamo »Zapomni si privolitev« in Kliknemo »Da, nadaljuj«.</w:t>
      </w:r>
    </w:p>
    <w:p w:rsidR="006947EB" w:rsidRDefault="006947EB" w:rsidP="006947EB">
      <w:r>
        <w:rPr>
          <w:noProof/>
        </w:rPr>
        <w:lastRenderedPageBreak/>
        <w:drawing>
          <wp:inline distT="0" distB="0" distL="0" distR="0" wp14:anchorId="640DC261" wp14:editId="7EE6F9D9">
            <wp:extent cx="4627245" cy="3446462"/>
            <wp:effectExtent l="0" t="0" r="1905" b="190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33772" cy="3451323"/>
                    </a:xfrm>
                    <a:prstGeom prst="rect">
                      <a:avLst/>
                    </a:prstGeom>
                  </pic:spPr>
                </pic:pic>
              </a:graphicData>
            </a:graphic>
          </wp:inline>
        </w:drawing>
      </w:r>
      <w:r>
        <w:t xml:space="preserve"> </w:t>
      </w:r>
    </w:p>
    <w:p w:rsidR="006947EB" w:rsidRDefault="006947EB" w:rsidP="006947EB">
      <w:r>
        <w:t>Odpre se naš osebni e-poštni nabiralnik.</w:t>
      </w:r>
    </w:p>
    <w:p w:rsidR="006947EB" w:rsidRDefault="006947EB" w:rsidP="006947EB">
      <w:r>
        <w:rPr>
          <w:noProof/>
        </w:rPr>
        <w:drawing>
          <wp:inline distT="0" distB="0" distL="0" distR="0" wp14:anchorId="7E0BE846" wp14:editId="29DABBBE">
            <wp:extent cx="4627660" cy="3446770"/>
            <wp:effectExtent l="0" t="0" r="1905" b="190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8301" cy="3454695"/>
                    </a:xfrm>
                    <a:prstGeom prst="rect">
                      <a:avLst/>
                    </a:prstGeom>
                  </pic:spPr>
                </pic:pic>
              </a:graphicData>
            </a:graphic>
          </wp:inline>
        </w:drawing>
      </w:r>
    </w:p>
    <w:p w:rsidR="006947EB" w:rsidRDefault="006947EB" w:rsidP="006947EB">
      <w:r>
        <w:lastRenderedPageBreak/>
        <w:t>Po zagonu lahko uredimo izgled in ga začnemo uporabljati.</w:t>
      </w:r>
    </w:p>
    <w:p w:rsidR="006947EB" w:rsidRDefault="006947EB" w:rsidP="006947EB">
      <w:r>
        <w:rPr>
          <w:noProof/>
        </w:rPr>
        <w:drawing>
          <wp:inline distT="0" distB="0" distL="0" distR="0" wp14:anchorId="47613AAB" wp14:editId="7814995F">
            <wp:extent cx="4293472" cy="3197860"/>
            <wp:effectExtent l="0" t="0" r="0" b="254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16330" cy="3214885"/>
                    </a:xfrm>
                    <a:prstGeom prst="rect">
                      <a:avLst/>
                    </a:prstGeom>
                  </pic:spPr>
                </pic:pic>
              </a:graphicData>
            </a:graphic>
          </wp:inline>
        </w:drawing>
      </w:r>
    </w:p>
    <w:p w:rsidR="006947EB" w:rsidRDefault="006947EB" w:rsidP="006947EB">
      <w:r>
        <w:t xml:space="preserve">Do ponovne uporabe Outlooka pridemo na spletnem naslovu </w:t>
      </w:r>
      <w:hyperlink r:id="rId18" w:history="1">
        <w:r w:rsidRPr="00623AA2">
          <w:rPr>
            <w:rStyle w:val="Hiperpovezava"/>
          </w:rPr>
          <w:t>https://outlook.office.com/</w:t>
        </w:r>
      </w:hyperlink>
      <w:r>
        <w:rPr>
          <w:rStyle w:val="Hiperpovezava"/>
        </w:rPr>
        <w:t>,</w:t>
      </w:r>
      <w:r>
        <w:t xml:space="preserve"> kjer se spet identificiramo s svojim uporabniškim imenom in geslom preko sistema AAI. </w:t>
      </w:r>
    </w:p>
    <w:p w:rsidR="006947EB" w:rsidRDefault="006947EB" w:rsidP="006947EB">
      <w:r>
        <w:rPr>
          <w:noProof/>
        </w:rPr>
        <w:drawing>
          <wp:inline distT="0" distB="0" distL="0" distR="0" wp14:anchorId="494CB6E4" wp14:editId="1F111987">
            <wp:extent cx="4094126" cy="3197860"/>
            <wp:effectExtent l="0" t="0" r="1905" b="254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4176" cy="3229142"/>
                    </a:xfrm>
                    <a:prstGeom prst="rect">
                      <a:avLst/>
                    </a:prstGeom>
                  </pic:spPr>
                </pic:pic>
              </a:graphicData>
            </a:graphic>
          </wp:inline>
        </w:drawing>
      </w:r>
    </w:p>
    <w:p w:rsidR="006947EB" w:rsidRDefault="006947EB" w:rsidP="006947EB"/>
    <w:p w:rsidR="006947EB" w:rsidRDefault="006947EB" w:rsidP="006947EB">
      <w:r>
        <w:rPr>
          <w:noProof/>
        </w:rPr>
        <w:drawing>
          <wp:inline distT="0" distB="0" distL="0" distR="0" wp14:anchorId="6E0D1B91" wp14:editId="07E78D7A">
            <wp:extent cx="5202396" cy="3904091"/>
            <wp:effectExtent l="0" t="0" r="0" b="127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4472" cy="3913153"/>
                    </a:xfrm>
                    <a:prstGeom prst="rect">
                      <a:avLst/>
                    </a:prstGeom>
                  </pic:spPr>
                </pic:pic>
              </a:graphicData>
            </a:graphic>
          </wp:inline>
        </w:drawing>
      </w:r>
    </w:p>
    <w:p w:rsidR="006947EB" w:rsidRDefault="006947EB" w:rsidP="006947EB">
      <w:r>
        <w:t xml:space="preserve">Udeležencem, ki so svoje e-identitete uporabljali že v preteklosti, bo ob prehodu na novo e-identiteto prenehal delovati dostop do AAI storitev s staro e-identiteto. To lahko povzroči nekaj nevšečnosti predvsem pri tistih, ki imajo na šolskih računalnikih nepogrešljive vsebine shranjene s staro e-identiteto ali/in imajo nepogrešljive vsebine shranjene v </w:t>
      </w:r>
      <w:proofErr w:type="spellStart"/>
      <w:r>
        <w:t>OneDrive</w:t>
      </w:r>
      <w:proofErr w:type="spellEnd"/>
      <w:r>
        <w:t xml:space="preserve"> dostopen s staro e-identiteto. </w:t>
      </w:r>
    </w:p>
    <w:p w:rsidR="006947EB" w:rsidRDefault="006947EB" w:rsidP="006947EB">
      <w:r>
        <w:t xml:space="preserve">V obeh primerih uporabniki tako zadrego sporočijo na </w:t>
      </w:r>
      <w:hyperlink r:id="rId21" w:history="1">
        <w:r w:rsidRPr="00623AA2">
          <w:rPr>
            <w:rStyle w:val="Hiperpovezava"/>
          </w:rPr>
          <w:t>podpora@bic-lj.si</w:t>
        </w:r>
      </w:hyperlink>
      <w:r>
        <w:t xml:space="preserve">, kjer bo vsebine iz šolskih strežnikov reševal skrbnik organizacijske enote, vsebine iz </w:t>
      </w:r>
      <w:proofErr w:type="spellStart"/>
      <w:r>
        <w:t>OneDrive</w:t>
      </w:r>
      <w:proofErr w:type="spellEnd"/>
      <w:r>
        <w:t xml:space="preserve"> pa zavodov skrbnik Office365.</w:t>
      </w:r>
    </w:p>
    <w:p w:rsidR="006947EB" w:rsidRDefault="006947EB" w:rsidP="006947EB">
      <w:r>
        <w:t>Od 31. avgusta dalje bodo tako aktivne le še nove e-identitete.</w:t>
      </w:r>
    </w:p>
    <w:p w:rsidR="00690667" w:rsidRDefault="00690667" w:rsidP="006947EB"/>
    <w:p w:rsidR="006947EB" w:rsidRDefault="006947EB" w:rsidP="006947EB">
      <w:r>
        <w:t xml:space="preserve">   </w:t>
      </w:r>
    </w:p>
    <w:p w:rsidR="006947EB" w:rsidRDefault="006947EB" w:rsidP="006947EB"/>
    <w:p w:rsidR="00A027BB" w:rsidRPr="00A12ADA" w:rsidRDefault="00A027BB" w:rsidP="00A12ADA"/>
    <w:sectPr w:rsidR="00A027BB" w:rsidRPr="00A12ADA" w:rsidSect="003328B9">
      <w:headerReference w:type="default" r:id="rId22"/>
      <w:footerReference w:type="default" r:id="rId23"/>
      <w:pgSz w:w="11906" w:h="16838"/>
      <w:pgMar w:top="3119" w:right="1417"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2B4E" w:rsidRDefault="003A2B4E" w:rsidP="000D1584">
      <w:pPr>
        <w:spacing w:after="0" w:line="240" w:lineRule="auto"/>
      </w:pPr>
      <w:r>
        <w:separator/>
      </w:r>
    </w:p>
  </w:endnote>
  <w:endnote w:type="continuationSeparator" w:id="0">
    <w:p w:rsidR="003A2B4E" w:rsidRDefault="003A2B4E" w:rsidP="000D1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Futura LT Pro Book">
    <w:altName w:val="Century Gothic"/>
    <w:panose1 w:val="00000000000000000000"/>
    <w:charset w:val="00"/>
    <w:family w:val="swiss"/>
    <w:notTrueType/>
    <w:pitch w:val="variable"/>
    <w:sig w:usb0="800000AF" w:usb1="5000204A" w:usb2="00000000" w:usb3="00000000" w:csb0="0000009B"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327" w:rsidRDefault="00C24899">
    <w:pPr>
      <w:pStyle w:val="Noga"/>
    </w:pPr>
    <w:r>
      <w:rPr>
        <w:noProof/>
      </w:rPr>
      <w:drawing>
        <wp:anchor distT="0" distB="0" distL="114300" distR="114300" simplePos="0" relativeHeight="251658240" behindDoc="1" locked="0" layoutInCell="1" allowOverlap="1">
          <wp:simplePos x="0" y="0"/>
          <wp:positionH relativeFrom="column">
            <wp:posOffset>5567680</wp:posOffset>
          </wp:positionH>
          <wp:positionV relativeFrom="paragraph">
            <wp:posOffset>-600710</wp:posOffset>
          </wp:positionV>
          <wp:extent cx="638175" cy="733425"/>
          <wp:effectExtent l="0" t="0" r="0" b="0"/>
          <wp:wrapNone/>
          <wp:docPr id="4" name="Slika 4" descr="druzini prijazno-pol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uzini prijazno-pol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pic:spPr>
              </pic:pic>
            </a:graphicData>
          </a:graphic>
          <wp14:sizeRelH relativeFrom="page">
            <wp14:pctWidth>0</wp14:pctWidth>
          </wp14:sizeRelH>
          <wp14:sizeRelV relativeFrom="page">
            <wp14:pctHeight>0</wp14:pctHeight>
          </wp14:sizeRelV>
        </wp:anchor>
      </w:drawing>
    </w:r>
    <w:r w:rsidR="003328B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2B4E" w:rsidRDefault="003A2B4E" w:rsidP="000D1584">
      <w:pPr>
        <w:spacing w:after="0" w:line="240" w:lineRule="auto"/>
      </w:pPr>
      <w:r>
        <w:separator/>
      </w:r>
    </w:p>
  </w:footnote>
  <w:footnote w:type="continuationSeparator" w:id="0">
    <w:p w:rsidR="003A2B4E" w:rsidRDefault="003A2B4E" w:rsidP="000D15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B77" w:rsidRDefault="00C24899">
    <w:pPr>
      <w:pStyle w:val="Glava"/>
    </w:pPr>
    <w:r>
      <w:rPr>
        <w:noProof/>
        <w:lang w:eastAsia="sl-SI"/>
      </w:rPr>
      <w:drawing>
        <wp:anchor distT="0" distB="0" distL="114300" distR="114300" simplePos="0" relativeHeight="251657216" behindDoc="1" locked="0" layoutInCell="1" allowOverlap="1">
          <wp:simplePos x="0" y="0"/>
          <wp:positionH relativeFrom="column">
            <wp:posOffset>-897255</wp:posOffset>
          </wp:positionH>
          <wp:positionV relativeFrom="paragraph">
            <wp:posOffset>-446405</wp:posOffset>
          </wp:positionV>
          <wp:extent cx="7572375" cy="10734675"/>
          <wp:effectExtent l="0" t="0" r="0" b="0"/>
          <wp:wrapNone/>
          <wp:docPr id="1" name="Slika 3" descr="BIC dopisni list janua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BIC dopisni list januar 20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34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40629"/>
    <w:multiLevelType w:val="hybridMultilevel"/>
    <w:tmpl w:val="53AC67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8AB3134"/>
    <w:multiLevelType w:val="hybridMultilevel"/>
    <w:tmpl w:val="2CCE69FA"/>
    <w:lvl w:ilvl="0" w:tplc="16E6F636">
      <w:start w:val="21"/>
      <w:numFmt w:val="bullet"/>
      <w:lvlText w:val="-"/>
      <w:lvlJc w:val="left"/>
      <w:pPr>
        <w:ind w:left="720" w:hanging="360"/>
      </w:pPr>
      <w:rPr>
        <w:rFonts w:ascii="Futura LT Pro Book" w:eastAsiaTheme="minorHAnsi" w:hAnsi="Futura LT Pro Book"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35559C"/>
    <w:multiLevelType w:val="hybridMultilevel"/>
    <w:tmpl w:val="311688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B81FD4"/>
    <w:multiLevelType w:val="hybridMultilevel"/>
    <w:tmpl w:val="63BC9A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5DB1E58"/>
    <w:multiLevelType w:val="hybridMultilevel"/>
    <w:tmpl w:val="AF74A4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B542439"/>
    <w:multiLevelType w:val="hybridMultilevel"/>
    <w:tmpl w:val="2F2E6594"/>
    <w:lvl w:ilvl="0" w:tplc="6A34DC4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43A78CF"/>
    <w:multiLevelType w:val="hybridMultilevel"/>
    <w:tmpl w:val="790C4B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47B3184"/>
    <w:multiLevelType w:val="hybridMultilevel"/>
    <w:tmpl w:val="6AAE3214"/>
    <w:lvl w:ilvl="0" w:tplc="682E296C">
      <w:start w:val="17"/>
      <w:numFmt w:val="bullet"/>
      <w:lvlText w:val="-"/>
      <w:lvlJc w:val="left"/>
      <w:pPr>
        <w:ind w:left="1440" w:hanging="360"/>
      </w:pPr>
      <w:rPr>
        <w:rFonts w:ascii="Calibri" w:eastAsiaTheme="minorHAnsi" w:hAnsi="Calibri" w:cs="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28087E9C"/>
    <w:multiLevelType w:val="hybridMultilevel"/>
    <w:tmpl w:val="014ABB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1CA1D12"/>
    <w:multiLevelType w:val="hybridMultilevel"/>
    <w:tmpl w:val="E71257EE"/>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0" w15:restartNumberingAfterBreak="0">
    <w:nsid w:val="45C31EA2"/>
    <w:multiLevelType w:val="hybridMultilevel"/>
    <w:tmpl w:val="B074F8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004760E"/>
    <w:multiLevelType w:val="hybridMultilevel"/>
    <w:tmpl w:val="C7CED5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2AF4C86"/>
    <w:multiLevelType w:val="hybridMultilevel"/>
    <w:tmpl w:val="F22038B2"/>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3" w15:restartNumberingAfterBreak="0">
    <w:nsid w:val="55782F38"/>
    <w:multiLevelType w:val="hybridMultilevel"/>
    <w:tmpl w:val="A994319E"/>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9CE00BC"/>
    <w:multiLevelType w:val="hybridMultilevel"/>
    <w:tmpl w:val="D908A8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9E27D8F"/>
    <w:multiLevelType w:val="hybridMultilevel"/>
    <w:tmpl w:val="07F0FBBE"/>
    <w:lvl w:ilvl="0" w:tplc="1D0CA1C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E9B262F"/>
    <w:multiLevelType w:val="hybridMultilevel"/>
    <w:tmpl w:val="3E245EE2"/>
    <w:lvl w:ilvl="0" w:tplc="59022ED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00C080A"/>
    <w:multiLevelType w:val="hybridMultilevel"/>
    <w:tmpl w:val="2E70C5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17A533A"/>
    <w:multiLevelType w:val="hybridMultilevel"/>
    <w:tmpl w:val="FFA03A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5F547C2"/>
    <w:multiLevelType w:val="hybridMultilevel"/>
    <w:tmpl w:val="4F12DA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CC47C65"/>
    <w:multiLevelType w:val="hybridMultilevel"/>
    <w:tmpl w:val="E76E1CD6"/>
    <w:lvl w:ilvl="0" w:tplc="A9583104">
      <w:start w:val="2"/>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2F15991"/>
    <w:multiLevelType w:val="hybridMultilevel"/>
    <w:tmpl w:val="D0945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8082DD0"/>
    <w:multiLevelType w:val="hybridMultilevel"/>
    <w:tmpl w:val="5FD01A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C565136"/>
    <w:multiLevelType w:val="hybridMultilevel"/>
    <w:tmpl w:val="793671FE"/>
    <w:lvl w:ilvl="0" w:tplc="0424000D">
      <w:start w:val="1"/>
      <w:numFmt w:val="bullet"/>
      <w:lvlText w:val=""/>
      <w:lvlJc w:val="left"/>
      <w:pPr>
        <w:ind w:left="1800" w:hanging="360"/>
      </w:pPr>
      <w:rPr>
        <w:rFonts w:ascii="Wingdings" w:hAnsi="Wingdings"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4" w15:restartNumberingAfterBreak="0">
    <w:nsid w:val="7D4A4FCF"/>
    <w:multiLevelType w:val="hybridMultilevel"/>
    <w:tmpl w:val="E97CEF68"/>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5" w15:restartNumberingAfterBreak="0">
    <w:nsid w:val="7F286A29"/>
    <w:multiLevelType w:val="hybridMultilevel"/>
    <w:tmpl w:val="C8D2AE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20"/>
  </w:num>
  <w:num w:numId="4">
    <w:abstractNumId w:val="5"/>
  </w:num>
  <w:num w:numId="5">
    <w:abstractNumId w:val="19"/>
  </w:num>
  <w:num w:numId="6">
    <w:abstractNumId w:val="21"/>
  </w:num>
  <w:num w:numId="7">
    <w:abstractNumId w:val="12"/>
  </w:num>
  <w:num w:numId="8">
    <w:abstractNumId w:val="22"/>
  </w:num>
  <w:num w:numId="9">
    <w:abstractNumId w:val="16"/>
  </w:num>
  <w:num w:numId="10">
    <w:abstractNumId w:val="17"/>
  </w:num>
  <w:num w:numId="11">
    <w:abstractNumId w:val="24"/>
  </w:num>
  <w:num w:numId="12">
    <w:abstractNumId w:val="11"/>
  </w:num>
  <w:num w:numId="13">
    <w:abstractNumId w:val="18"/>
  </w:num>
  <w:num w:numId="14">
    <w:abstractNumId w:val="7"/>
  </w:num>
  <w:num w:numId="15">
    <w:abstractNumId w:val="14"/>
  </w:num>
  <w:num w:numId="16">
    <w:abstractNumId w:val="8"/>
  </w:num>
  <w:num w:numId="17">
    <w:abstractNumId w:val="3"/>
  </w:num>
  <w:num w:numId="18">
    <w:abstractNumId w:val="10"/>
  </w:num>
  <w:num w:numId="19">
    <w:abstractNumId w:val="25"/>
  </w:num>
  <w:num w:numId="20">
    <w:abstractNumId w:val="23"/>
  </w:num>
  <w:num w:numId="21">
    <w:abstractNumId w:val="9"/>
  </w:num>
  <w:num w:numId="22">
    <w:abstractNumId w:val="1"/>
  </w:num>
  <w:num w:numId="23">
    <w:abstractNumId w:val="6"/>
  </w:num>
  <w:num w:numId="24">
    <w:abstractNumId w:val="15"/>
  </w:num>
  <w:num w:numId="25">
    <w:abstractNumId w:val="2"/>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584"/>
    <w:rsid w:val="00050CCE"/>
    <w:rsid w:val="00093452"/>
    <w:rsid w:val="000A502F"/>
    <w:rsid w:val="000B61AC"/>
    <w:rsid w:val="000D1584"/>
    <w:rsid w:val="000D70AE"/>
    <w:rsid w:val="000F7812"/>
    <w:rsid w:val="0012127B"/>
    <w:rsid w:val="00127327"/>
    <w:rsid w:val="00134E13"/>
    <w:rsid w:val="001443AB"/>
    <w:rsid w:val="00187A7D"/>
    <w:rsid w:val="001C4896"/>
    <w:rsid w:val="0020370C"/>
    <w:rsid w:val="00207787"/>
    <w:rsid w:val="002145DF"/>
    <w:rsid w:val="002471FE"/>
    <w:rsid w:val="002B3B92"/>
    <w:rsid w:val="002B6C95"/>
    <w:rsid w:val="002C1003"/>
    <w:rsid w:val="002F209A"/>
    <w:rsid w:val="00320C13"/>
    <w:rsid w:val="00325B8A"/>
    <w:rsid w:val="003328B9"/>
    <w:rsid w:val="003651B2"/>
    <w:rsid w:val="00380FBB"/>
    <w:rsid w:val="003A2B4E"/>
    <w:rsid w:val="00402929"/>
    <w:rsid w:val="004270B5"/>
    <w:rsid w:val="00441E97"/>
    <w:rsid w:val="00490F33"/>
    <w:rsid w:val="004B004F"/>
    <w:rsid w:val="004D0797"/>
    <w:rsid w:val="004E5C99"/>
    <w:rsid w:val="004F7149"/>
    <w:rsid w:val="00525120"/>
    <w:rsid w:val="00531749"/>
    <w:rsid w:val="0056085C"/>
    <w:rsid w:val="005778D5"/>
    <w:rsid w:val="00583918"/>
    <w:rsid w:val="005C6293"/>
    <w:rsid w:val="005E77D7"/>
    <w:rsid w:val="00690667"/>
    <w:rsid w:val="006947EB"/>
    <w:rsid w:val="006D29A5"/>
    <w:rsid w:val="006D6FBA"/>
    <w:rsid w:val="006E199D"/>
    <w:rsid w:val="006E6FE9"/>
    <w:rsid w:val="00700BAB"/>
    <w:rsid w:val="0074220B"/>
    <w:rsid w:val="00762F57"/>
    <w:rsid w:val="00781C4C"/>
    <w:rsid w:val="007F51E9"/>
    <w:rsid w:val="00807503"/>
    <w:rsid w:val="0082343E"/>
    <w:rsid w:val="00825C02"/>
    <w:rsid w:val="00851F4E"/>
    <w:rsid w:val="008649D6"/>
    <w:rsid w:val="008D5B77"/>
    <w:rsid w:val="008D6747"/>
    <w:rsid w:val="008F0E30"/>
    <w:rsid w:val="008F181C"/>
    <w:rsid w:val="0094557F"/>
    <w:rsid w:val="00981AC9"/>
    <w:rsid w:val="009E4F4E"/>
    <w:rsid w:val="00A027BB"/>
    <w:rsid w:val="00A12ADA"/>
    <w:rsid w:val="00A1511D"/>
    <w:rsid w:val="00A356DF"/>
    <w:rsid w:val="00A5009C"/>
    <w:rsid w:val="00A81216"/>
    <w:rsid w:val="00A914E3"/>
    <w:rsid w:val="00AA26BF"/>
    <w:rsid w:val="00AB2C68"/>
    <w:rsid w:val="00AD51C3"/>
    <w:rsid w:val="00B226CB"/>
    <w:rsid w:val="00B37FAC"/>
    <w:rsid w:val="00BE296F"/>
    <w:rsid w:val="00C24899"/>
    <w:rsid w:val="00C51558"/>
    <w:rsid w:val="00C6028B"/>
    <w:rsid w:val="00CE5204"/>
    <w:rsid w:val="00D159F4"/>
    <w:rsid w:val="00DC1214"/>
    <w:rsid w:val="00DC2CF3"/>
    <w:rsid w:val="00E0706B"/>
    <w:rsid w:val="00E827CC"/>
    <w:rsid w:val="00EB2885"/>
    <w:rsid w:val="00EB77E9"/>
    <w:rsid w:val="00EF6625"/>
    <w:rsid w:val="00F91F99"/>
    <w:rsid w:val="00FA7384"/>
    <w:rsid w:val="00FC4AF0"/>
    <w:rsid w:val="00FD45E4"/>
    <w:rsid w:val="00FE1DB4"/>
    <w:rsid w:val="00FF7CB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48AD3B2-B3F9-493F-B1E0-5319991EC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0F7812"/>
    <w:pPr>
      <w:spacing w:after="200" w:line="276" w:lineRule="auto"/>
    </w:pPr>
    <w:rPr>
      <w:sz w:val="22"/>
      <w:szCs w:val="22"/>
      <w:lang w:eastAsia="en-US"/>
    </w:rPr>
  </w:style>
  <w:style w:type="paragraph" w:styleId="Naslov1">
    <w:name w:val="heading 1"/>
    <w:basedOn w:val="Navaden"/>
    <w:next w:val="Navaden"/>
    <w:link w:val="Naslov1Znak"/>
    <w:uiPriority w:val="9"/>
    <w:qFormat/>
    <w:locked/>
    <w:rsid w:val="006947E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rsid w:val="000D1584"/>
    <w:pPr>
      <w:spacing w:after="0" w:line="240" w:lineRule="auto"/>
    </w:pPr>
    <w:rPr>
      <w:rFonts w:ascii="Tahoma" w:hAnsi="Tahoma"/>
      <w:sz w:val="16"/>
      <w:szCs w:val="16"/>
      <w:lang w:eastAsia="sl-SI"/>
    </w:rPr>
  </w:style>
  <w:style w:type="character" w:customStyle="1" w:styleId="BesedilooblakaZnak">
    <w:name w:val="Besedilo oblačka Znak"/>
    <w:link w:val="Besedilooblaka"/>
    <w:uiPriority w:val="99"/>
    <w:semiHidden/>
    <w:locked/>
    <w:rsid w:val="000D1584"/>
    <w:rPr>
      <w:rFonts w:ascii="Tahoma" w:hAnsi="Tahoma"/>
      <w:sz w:val="16"/>
    </w:rPr>
  </w:style>
  <w:style w:type="paragraph" w:styleId="Glava">
    <w:name w:val="header"/>
    <w:basedOn w:val="Navaden"/>
    <w:link w:val="GlavaZnak"/>
    <w:uiPriority w:val="99"/>
    <w:rsid w:val="000D1584"/>
    <w:pPr>
      <w:tabs>
        <w:tab w:val="center" w:pos="4536"/>
        <w:tab w:val="right" w:pos="9072"/>
      </w:tabs>
      <w:spacing w:after="0" w:line="240" w:lineRule="auto"/>
    </w:pPr>
  </w:style>
  <w:style w:type="character" w:customStyle="1" w:styleId="GlavaZnak">
    <w:name w:val="Glava Znak"/>
    <w:link w:val="Glava"/>
    <w:uiPriority w:val="99"/>
    <w:locked/>
    <w:rsid w:val="000D1584"/>
    <w:rPr>
      <w:rFonts w:cs="Times New Roman"/>
    </w:rPr>
  </w:style>
  <w:style w:type="paragraph" w:styleId="Noga">
    <w:name w:val="footer"/>
    <w:basedOn w:val="Navaden"/>
    <w:link w:val="NogaZnak"/>
    <w:uiPriority w:val="99"/>
    <w:rsid w:val="000D1584"/>
    <w:pPr>
      <w:tabs>
        <w:tab w:val="center" w:pos="4536"/>
        <w:tab w:val="right" w:pos="9072"/>
      </w:tabs>
      <w:spacing w:after="0" w:line="240" w:lineRule="auto"/>
    </w:pPr>
  </w:style>
  <w:style w:type="character" w:customStyle="1" w:styleId="NogaZnak">
    <w:name w:val="Noga Znak"/>
    <w:link w:val="Noga"/>
    <w:uiPriority w:val="99"/>
    <w:locked/>
    <w:rsid w:val="000D1584"/>
    <w:rPr>
      <w:rFonts w:cs="Times New Roman"/>
    </w:rPr>
  </w:style>
  <w:style w:type="paragraph" w:styleId="Odstavekseznama">
    <w:name w:val="List Paragraph"/>
    <w:basedOn w:val="Navaden"/>
    <w:uiPriority w:val="34"/>
    <w:qFormat/>
    <w:rsid w:val="002F209A"/>
    <w:pPr>
      <w:spacing w:after="160" w:line="259" w:lineRule="auto"/>
      <w:ind w:left="720"/>
      <w:contextualSpacing/>
    </w:pPr>
  </w:style>
  <w:style w:type="paragraph" w:customStyle="1" w:styleId="Default">
    <w:name w:val="Default"/>
    <w:rsid w:val="008D6747"/>
    <w:pPr>
      <w:autoSpaceDE w:val="0"/>
      <w:autoSpaceDN w:val="0"/>
      <w:adjustRightInd w:val="0"/>
    </w:pPr>
    <w:rPr>
      <w:rFonts w:eastAsiaTheme="minorHAnsi" w:cs="Calibri"/>
      <w:color w:val="000000"/>
      <w:sz w:val="24"/>
      <w:szCs w:val="24"/>
      <w:lang w:eastAsia="en-US"/>
    </w:rPr>
  </w:style>
  <w:style w:type="table" w:styleId="Tabelamrea">
    <w:name w:val="Table Grid"/>
    <w:basedOn w:val="Navadnatabela"/>
    <w:uiPriority w:val="39"/>
    <w:locked/>
    <w:rsid w:val="008D67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825C02"/>
    <w:rPr>
      <w:color w:val="0000FF" w:themeColor="hyperlink"/>
      <w:u w:val="single"/>
    </w:rPr>
  </w:style>
  <w:style w:type="paragraph" w:styleId="Navadensplet">
    <w:name w:val="Normal (Web)"/>
    <w:basedOn w:val="Navaden"/>
    <w:uiPriority w:val="99"/>
    <w:semiHidden/>
    <w:unhideWhenUsed/>
    <w:rsid w:val="00825C02"/>
    <w:pPr>
      <w:spacing w:before="100" w:beforeAutospacing="1" w:after="100" w:afterAutospacing="1" w:line="240" w:lineRule="auto"/>
    </w:pPr>
    <w:rPr>
      <w:rFonts w:ascii="Times New Roman" w:eastAsia="Times New Roman" w:hAnsi="Times New Roman"/>
      <w:sz w:val="24"/>
      <w:szCs w:val="24"/>
      <w:lang w:eastAsia="sl-SI"/>
    </w:rPr>
  </w:style>
  <w:style w:type="character" w:styleId="Nerazreenaomemba">
    <w:name w:val="Unresolved Mention"/>
    <w:basedOn w:val="Privzetapisavaodstavka"/>
    <w:uiPriority w:val="99"/>
    <w:semiHidden/>
    <w:unhideWhenUsed/>
    <w:rsid w:val="00825C02"/>
    <w:rPr>
      <w:color w:val="605E5C"/>
      <w:shd w:val="clear" w:color="auto" w:fill="E1DFDD"/>
    </w:rPr>
  </w:style>
  <w:style w:type="character" w:customStyle="1" w:styleId="Naslov1Znak">
    <w:name w:val="Naslov 1 Znak"/>
    <w:basedOn w:val="Privzetapisavaodstavka"/>
    <w:link w:val="Naslov1"/>
    <w:uiPriority w:val="9"/>
    <w:rsid w:val="006947EB"/>
    <w:rPr>
      <w:rFonts w:asciiTheme="majorHAnsi" w:eastAsiaTheme="majorEastAsia" w:hAnsiTheme="majorHAnsi" w:cstheme="majorBidi"/>
      <w:color w:val="365F91" w:themeColor="accent1" w:themeShade="BF"/>
      <w:sz w:val="32"/>
      <w:szCs w:val="32"/>
      <w:lang w:eastAsia="en-US"/>
    </w:rPr>
  </w:style>
  <w:style w:type="character" w:styleId="SledenaHiperpovezava">
    <w:name w:val="FollowedHyperlink"/>
    <w:basedOn w:val="Privzetapisavaodstavka"/>
    <w:uiPriority w:val="99"/>
    <w:semiHidden/>
    <w:unhideWhenUsed/>
    <w:rsid w:val="00EB77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6478664">
      <w:bodyDiv w:val="1"/>
      <w:marLeft w:val="0"/>
      <w:marRight w:val="0"/>
      <w:marTop w:val="0"/>
      <w:marBottom w:val="0"/>
      <w:divBdr>
        <w:top w:val="none" w:sz="0" w:space="0" w:color="auto"/>
        <w:left w:val="none" w:sz="0" w:space="0" w:color="auto"/>
        <w:bottom w:val="none" w:sz="0" w:space="0" w:color="auto"/>
        <w:right w:val="none" w:sz="0" w:space="0" w:color="auto"/>
      </w:divBdr>
    </w:div>
    <w:div w:id="1233393012">
      <w:bodyDiv w:val="1"/>
      <w:marLeft w:val="0"/>
      <w:marRight w:val="0"/>
      <w:marTop w:val="0"/>
      <w:marBottom w:val="0"/>
      <w:divBdr>
        <w:top w:val="none" w:sz="0" w:space="0" w:color="auto"/>
        <w:left w:val="none" w:sz="0" w:space="0" w:color="auto"/>
        <w:bottom w:val="none" w:sz="0" w:space="0" w:color="auto"/>
        <w:right w:val="none" w:sz="0" w:space="0" w:color="auto"/>
      </w:divBdr>
      <w:divsChild>
        <w:div w:id="716467067">
          <w:marLeft w:val="0"/>
          <w:marRight w:val="0"/>
          <w:marTop w:val="0"/>
          <w:marBottom w:val="0"/>
          <w:divBdr>
            <w:top w:val="none" w:sz="0" w:space="0" w:color="auto"/>
            <w:left w:val="none" w:sz="0" w:space="0" w:color="auto"/>
            <w:bottom w:val="none" w:sz="0" w:space="0" w:color="auto"/>
            <w:right w:val="none" w:sz="0" w:space="0" w:color="auto"/>
          </w:divBdr>
        </w:div>
        <w:div w:id="2067756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ai.arnes.si/faq" TargetMode="External"/><Relationship Id="rId13" Type="http://schemas.openxmlformats.org/officeDocument/2006/relationships/image" Target="media/image4.png"/><Relationship Id="rId18" Type="http://schemas.openxmlformats.org/officeDocument/2006/relationships/hyperlink" Target="https://outlook.office.com/" TargetMode="External"/><Relationship Id="rId3" Type="http://schemas.openxmlformats.org/officeDocument/2006/relationships/styles" Target="styles.xml"/><Relationship Id="rId21" Type="http://schemas.openxmlformats.org/officeDocument/2006/relationships/hyperlink" Target="mailto:podpora@bic-lj.si"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o365.arnes.si/ucenec/priloznosti" TargetMode="External"/><Relationship Id="rId14" Type="http://schemas.openxmlformats.org/officeDocument/2006/relationships/image" Target="media/image5.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40801-AE04-4890-A5CA-2A09B5E14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553</Words>
  <Characters>3158</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Datum: 3</vt:lpstr>
    </vt:vector>
  </TitlesOfParts>
  <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Datum: 3</dc:title>
  <dc:subject/>
  <dc:creator>Zdenko Bračevac</dc:creator>
  <cp:keywords/>
  <dc:description/>
  <cp:lastModifiedBy>Groznik</cp:lastModifiedBy>
  <cp:revision>2</cp:revision>
  <cp:lastPrinted>2011-04-06T06:12:00Z</cp:lastPrinted>
  <dcterms:created xsi:type="dcterms:W3CDTF">2020-09-28T13:00:00Z</dcterms:created>
  <dcterms:modified xsi:type="dcterms:W3CDTF">2020-09-28T13:00:00Z</dcterms:modified>
</cp:coreProperties>
</file>